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C796" w14:textId="252846CE" w:rsidR="007A0597" w:rsidRPr="007A0597" w:rsidRDefault="007A0597" w:rsidP="00DB207E">
      <w:pPr>
        <w:widowControl w:val="0"/>
        <w:autoSpaceDE w:val="0"/>
        <w:autoSpaceDN w:val="0"/>
        <w:spacing w:before="26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Пән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қорытынды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бақылау</w:t>
      </w:r>
      <w:proofErr w:type="spellEnd"/>
    </w:p>
    <w:p w14:paraId="6FA2973D" w14:textId="1C618E5E" w:rsidR="007A0597" w:rsidRPr="007A0597" w:rsidRDefault="007A0597" w:rsidP="00DB207E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"</w:t>
      </w:r>
      <w:bookmarkStart w:id="0" w:name="_Hlk156553604"/>
      <w:proofErr w:type="spellStart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>Өндірістік</w:t>
      </w:r>
      <w:proofErr w:type="spellEnd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 xml:space="preserve"> графика </w:t>
      </w:r>
      <w:proofErr w:type="spellStart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>және</w:t>
      </w:r>
      <w:proofErr w:type="spellEnd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/>
          <w:sz w:val="28"/>
          <w:lang w:val="ru-RU"/>
        </w:rPr>
        <w:t>қаптама</w:t>
      </w:r>
      <w:bookmarkEnd w:id="0"/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"</w:t>
      </w:r>
    </w:p>
    <w:p w14:paraId="4B90DF84" w14:textId="6A934418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</w:t>
      </w:r>
      <w:r w:rsidR="00DB207E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Курс-2</w:t>
      </w:r>
    </w:p>
    <w:p w14:paraId="7BB7AA19" w14:textId="7813A7CE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өткізу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нысаны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Көрсетілім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(о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ф</w:t>
      </w: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лайн)</w:t>
      </w:r>
    </w:p>
    <w:p w14:paraId="33A8C171" w14:textId="5BC6008E" w:rsidR="007A0597" w:rsidRPr="007A0597" w:rsidRDefault="003655E1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bCs/>
          <w:sz w:val="28"/>
          <w:lang w:val="ru-RU"/>
        </w:rPr>
      </w:pP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Баспа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өнімдері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: Журнал.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Кітап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Гармон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-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кітапша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Газет.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Жарнама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жолағы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Парақша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Жарнама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хабарландыру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Открытка. Буклет. Проспект. Каталог..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Жылдық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есеп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Кітапша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Қабырға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күнтізбесі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Тоқсан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сайынғы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Қалта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күнтізбесі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Жұмыс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үстелі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күнтізбесі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Күнделік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Планинг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Дәптер</w:t>
      </w:r>
      <w:proofErr w:type="spellEnd"/>
      <w:r w:rsidRPr="003655E1">
        <w:rPr>
          <w:rFonts w:ascii="Times New Roman" w:eastAsia="Times New Roman" w:hAnsi="Times New Roman" w:cs="Times New Roman"/>
          <w:bCs/>
          <w:sz w:val="28"/>
          <w:lang w:val="ru-RU"/>
        </w:rPr>
        <w:t>.</w:t>
      </w:r>
      <w:r w:rsidR="007A0597" w:rsidRPr="007A0597">
        <w:rPr>
          <w:rFonts w:ascii="Times New Roman" w:eastAsia="Times New Roman" w:hAnsi="Times New Roman" w:cs="Times New Roman"/>
          <w:bCs/>
          <w:sz w:val="28"/>
          <w:lang w:val="ru-RU"/>
        </w:rPr>
        <w:t>.</w:t>
      </w:r>
    </w:p>
    <w:p w14:paraId="076DFB26" w14:textId="2E49F4DE" w:rsid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Материал: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таңдап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алған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тапсырмаға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байланысты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студенттің</w:t>
      </w:r>
      <w:proofErr w:type="spellEnd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="003655E1">
        <w:rPr>
          <w:rFonts w:ascii="Times New Roman" w:eastAsia="Times New Roman" w:hAnsi="Times New Roman" w:cs="Times New Roman"/>
          <w:bCs/>
          <w:sz w:val="28"/>
          <w:lang w:val="ru-RU"/>
        </w:rPr>
        <w:t>еркінде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.</w:t>
      </w:r>
    </w:p>
    <w:p w14:paraId="2C391B3B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Әдебиет: </w:t>
      </w:r>
      <w:r w:rsidRPr="00365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негізгі</w:t>
      </w:r>
      <w:r w:rsidRPr="003655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14:paraId="25D67B41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bookmarkStart w:id="1" w:name="_Hlk156553851"/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Аксенова Т.И., Ананьев В.В., Дворецкая Н.М. и др. Тара и упаковка: Учебник. –М.: Изд-во МГУПБ, 1999.</w:t>
      </w:r>
    </w:p>
    <w:p w14:paraId="304337C5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2.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Дизайн. Иллюстрированный словарь-справочник. М., Архитектура-С, 2004</w:t>
      </w:r>
    </w:p>
    <w:p w14:paraId="1DBF3B2A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3.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Ефремов Н.Ф., Лемешко Т.В., Чуркин А.В. Конструирование и дизайн тары: учебник. М.: МГУП, 2004.</w:t>
      </w:r>
    </w:p>
    <w:p w14:paraId="4C4D6F62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4.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Лаборатория конструктивизма. М., Грантъ, 2000.</w:t>
      </w:r>
    </w:p>
    <w:p w14:paraId="51B6D41F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5.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История дизайна. М., Гардарики, 2006</w:t>
      </w:r>
    </w:p>
    <w:p w14:paraId="6DF49B13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6.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Локс Ф. Упаковка и экология: Учеб. пособие / Пер. с англ. О.В.Наумовой. –М.: Изд-во МГУП, 1999.</w:t>
      </w:r>
    </w:p>
    <w:p w14:paraId="5BEE24BB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7.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Мильчин А.Э. Издательский словарь-справочник. М.: Юристъ, 1998</w:t>
      </w:r>
    </w:p>
    <w:p w14:paraId="5A040B73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8.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Огилви Д. О рекламе. М., Эксмо, 2004</w:t>
      </w:r>
    </w:p>
    <w:p w14:paraId="68381BBC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9.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Серов С. Стиль в графическом дизайне. 60-70 годы. М, 1991</w:t>
      </w:r>
    </w:p>
    <w:p w14:paraId="4B8CD6C9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10.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Хан-Магомедов С.О. Конструктивизм - концепция формообразования. М., Стройиздат, 2003.</w:t>
      </w:r>
    </w:p>
    <w:p w14:paraId="7518AE8A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</w:r>
    </w:p>
    <w:p w14:paraId="4EECD5F3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Қосымша</w:t>
      </w:r>
    </w:p>
    <w:p w14:paraId="6ED8A1D1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07C4C744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Савельева А. С., Проектирование: от шрифтовой композиции к плакату, Санкт-Петербург: 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Санк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т-Петербургский государственный университет промышленных технологий и дизайна, 2018</w:t>
      </w:r>
    </w:p>
    <w:p w14:paraId="231D2464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Лаврентьев А., 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Шатин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 ВХУТЕМАС-ВХУТЕИН. Дизайн в высшей школе. М., ВГИТЭ, 1994</w:t>
      </w:r>
    </w:p>
    <w:p w14:paraId="3009DC02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Папанек В. Дизайн для реального мира. М., 2004</w:t>
      </w:r>
    </w:p>
    <w:p w14:paraId="7C85718C" w14:textId="553CE1D5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2661F9E7" w14:textId="77777777" w:rsidR="003655E1" w:rsidRPr="003655E1" w:rsidRDefault="003655E1" w:rsidP="00365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Интернет-ресурс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тар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(3-5</w:t>
      </w:r>
      <w:r w:rsidRPr="003655E1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кем емес</w:t>
      </w:r>
      <w:r w:rsidRPr="003655E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</w:p>
    <w:p w14:paraId="17BCD814" w14:textId="77777777" w:rsidR="003655E1" w:rsidRPr="003655E1" w:rsidRDefault="003655E1" w:rsidP="003655E1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pjwsh</w:t>
      </w:r>
      <w:proofErr w:type="spellEnd"/>
    </w:p>
    <w:p w14:paraId="42BA43D8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pjwrw</w:t>
      </w:r>
      <w:proofErr w:type="spellEnd"/>
    </w:p>
    <w:p w14:paraId="7EC9815E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proofErr w:type="spellEnd"/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pjwte</w:t>
      </w:r>
      <w:proofErr w:type="spellEnd"/>
    </w:p>
    <w:p w14:paraId="1374F36E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http://surl.li/pjwtx</w:t>
      </w:r>
    </w:p>
    <w:p w14:paraId="08AB753E" w14:textId="77777777" w:rsidR="003655E1" w:rsidRPr="003655E1" w:rsidRDefault="003655E1" w:rsidP="0036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5. </w:t>
      </w:r>
      <w:r w:rsidRPr="00DB207E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http://surl.li/pjwuq</w:t>
      </w:r>
    </w:p>
    <w:bookmarkEnd w:id="1"/>
    <w:p w14:paraId="1F99088C" w14:textId="7092A5D2" w:rsidR="003655E1" w:rsidRDefault="003655E1" w:rsidP="003655E1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1E7033FB" w14:textId="77777777" w:rsid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</w:p>
    <w:p w14:paraId="1AF7F422" w14:textId="3739E0B7" w:rsidR="007A0597" w:rsidRPr="00C526C6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597">
        <w:rPr>
          <w:rFonts w:ascii="Times New Roman" w:eastAsia="Times New Roman" w:hAnsi="Times New Roman" w:cs="Times New Roman"/>
          <w:b/>
          <w:sz w:val="28"/>
          <w:szCs w:val="28"/>
        </w:rPr>
        <w:t xml:space="preserve">Офлайн: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Теориялық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үй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тапсырмасын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орындауға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көмекші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6C6">
        <w:rPr>
          <w:rFonts w:ascii="Times New Roman" w:eastAsia="Times New Roman" w:hAnsi="Times New Roman" w:cs="Times New Roman"/>
          <w:bCs/>
          <w:color w:val="2E74B5" w:themeColor="accent5" w:themeShade="BF"/>
          <w:sz w:val="28"/>
          <w:szCs w:val="28"/>
          <w:u w:val="single"/>
        </w:rPr>
        <w:t>univer.kaznu.kz.</w:t>
      </w:r>
      <w:r w:rsidR="00C526C6" w:rsidRPr="00C526C6">
        <w:rPr>
          <w:rFonts w:ascii="Times New Roman" w:eastAsia="Times New Roman" w:hAnsi="Times New Roman" w:cs="Times New Roman"/>
          <w:bCs/>
          <w:color w:val="2E74B5" w:themeColor="accent5" w:themeShade="BF"/>
          <w:sz w:val="28"/>
          <w:szCs w:val="28"/>
        </w:rPr>
        <w:t xml:space="preserve">  </w:t>
      </w:r>
    </w:p>
    <w:p w14:paraId="355D8329" w14:textId="6D78B1EA" w:rsidR="007A0597" w:rsidRPr="007A0597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Пәнді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дизайн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саласындағы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білікті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мамандарды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даярлау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қажетті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мәліметтерді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қамтиды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Бұл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курсты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көлемді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теориялық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материалдармен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қатар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кең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бейнематериалдар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құралдары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оқулықтар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арнайы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презентациялар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қолданылады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Үй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тапсырмасы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26C6" w:rsidRPr="00C526C6">
        <w:rPr>
          <w:rFonts w:ascii="Times New Roman" w:eastAsia="Times New Roman" w:hAnsi="Times New Roman" w:cs="Times New Roman"/>
          <w:bCs/>
          <w:sz w:val="28"/>
          <w:szCs w:val="28"/>
        </w:rPr>
        <w:t>практика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іс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жүзінде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жүзеге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асыруға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мүмкіндік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береді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F7D8852" w14:textId="0AEBB19E" w:rsidR="007A0597" w:rsidRPr="00003800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bookmarkStart w:id="2" w:name="_Hlk165187404"/>
      <w:r w:rsidR="00C0400B" w:rsidRPr="00C040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0400B" w:rsidRPr="00C0400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-кезең:</w:t>
      </w:r>
      <w:bookmarkEnd w:id="2"/>
      <w:r w:rsidR="00C040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3655E1" w:rsidRPr="00DB207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655E1" w:rsidRPr="00DB207E">
        <w:rPr>
          <w:rFonts w:ascii="Times New Roman" w:eastAsia="Times New Roman" w:hAnsi="Times New Roman" w:cs="Times New Roman"/>
          <w:b/>
          <w:sz w:val="28"/>
        </w:rPr>
        <w:t>Өндірістік</w:t>
      </w:r>
      <w:proofErr w:type="spellEnd"/>
      <w:r w:rsidR="003655E1" w:rsidRPr="00DB207E">
        <w:rPr>
          <w:rFonts w:ascii="Times New Roman" w:eastAsia="Times New Roman" w:hAnsi="Times New Roman" w:cs="Times New Roman"/>
          <w:b/>
          <w:sz w:val="28"/>
        </w:rPr>
        <w:t xml:space="preserve"> графика </w:t>
      </w:r>
      <w:proofErr w:type="spellStart"/>
      <w:r w:rsidR="003655E1" w:rsidRPr="00DB207E">
        <w:rPr>
          <w:rFonts w:ascii="Times New Roman" w:eastAsia="Times New Roman" w:hAnsi="Times New Roman" w:cs="Times New Roman"/>
          <w:b/>
          <w:sz w:val="28"/>
        </w:rPr>
        <w:t>және</w:t>
      </w:r>
      <w:proofErr w:type="spellEnd"/>
      <w:r w:rsidR="003655E1" w:rsidRPr="00DB207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655E1" w:rsidRPr="00DB207E">
        <w:rPr>
          <w:rFonts w:ascii="Times New Roman" w:eastAsia="Times New Roman" w:hAnsi="Times New Roman" w:cs="Times New Roman"/>
          <w:b/>
          <w:sz w:val="28"/>
        </w:rPr>
        <w:t>қаптама</w:t>
      </w:r>
      <w:proofErr w:type="spellEnd"/>
      <w:r w:rsidR="003655E1"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" пәні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дәстүрлі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9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бағдарламаның соңғы тақырыбын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практикалық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жұмысты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орындау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түрінде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0400B" w:rsidRPr="007A0597">
        <w:rPr>
          <w:rFonts w:ascii="Times New Roman" w:eastAsia="Times New Roman" w:hAnsi="Times New Roman" w:cs="Times New Roman"/>
          <w:bCs/>
          <w:sz w:val="28"/>
          <w:szCs w:val="28"/>
        </w:rPr>
        <w:t>аудиторияда</w:t>
      </w:r>
      <w:proofErr w:type="spellEnd"/>
      <w:r w:rsidR="0000380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өткізіледі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техникасымен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сіз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ҚазҰУ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сайтында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жарияланған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алушыларға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нұсқаулықтан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таныса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аласыз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Әл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-Фараби,"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қашықтықтан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беру "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бөлімінде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"сессия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нұсқаулық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".</w:t>
      </w:r>
      <w:r w:rsidR="00C0400B" w:rsidRPr="0000380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6980577" w14:textId="7070AFA3" w:rsidR="00C526C6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Танысыңыз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сілтемеге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өтіңіз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C526C6" w:rsidRPr="00A278F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https://www.kaznu.kz/ru/21639/page/</w:t>
        </w:r>
      </w:hyperlink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оқытушы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жасайды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өткізу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ережелері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мерзімдерін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анықтайды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B91ABA6" w14:textId="77777777" w:rsidR="00C0400B" w:rsidRDefault="00C0400B" w:rsidP="00C0400B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040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0400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-кезең: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0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Емтихан кестесі бойынша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студент семестр бойы орындалған практикалық жұмыстары мен өзіндік жұмыстарын аудиторияға көрмеге қояды. Кафедраның профессор оқытушылар құрамынан  </w:t>
      </w:r>
      <w:r w:rsidRPr="000158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3-5 мүшесінен комиссия құрып, оқу кезеңінде орындалған барлық аудиториялық және өзіндік жұмыстарды қарайды және дауыс беру арқылы бағаланады.</w:t>
      </w:r>
    </w:p>
    <w:p w14:paraId="27AD14B5" w14:textId="203F415A" w:rsidR="00E6782B" w:rsidRDefault="00015808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158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Бағалау тәртібі: </w:t>
      </w:r>
      <w:r w:rsidRPr="000158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кафедраның профессорлық-оқытушылық құрамы кафедраның </w:t>
      </w:r>
      <w:bookmarkStart w:id="3" w:name="_Hlk165187669"/>
      <w:r w:rsidRPr="000158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3-5 мүшесінен комиссия құрып, оқу кезеңінде орындалған барлық аудиториялық және өзіндік жұмыстарды қарайды және дауыс беру арқылы бағаланады.</w:t>
      </w:r>
      <w:r w:rsidR="00C040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Бағаланып болғаннан кейін студенттерге </w:t>
      </w:r>
      <w:r w:rsidR="00C92A1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комиссияның алдында жарияланады. Комиссияның алдында әрқайсысының жұмыстарына тоқталып мінездеме беріледі де, студенттің пікірі тыңдалады.</w:t>
      </w:r>
    </w:p>
    <w:bookmarkEnd w:id="3"/>
    <w:p w14:paraId="2959F300" w14:textId="77777777" w:rsidR="00015808" w:rsidRPr="00015808" w:rsidRDefault="00015808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6047A" w14:textId="5416C838" w:rsidR="00EF2D23" w:rsidRPr="00E6782B" w:rsidRDefault="00E6782B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678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Бағалау </w:t>
      </w:r>
      <w:proofErr w:type="spellStart"/>
      <w:r w:rsidRPr="00E678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саясаты</w:t>
      </w:r>
      <w:proofErr w:type="spellEnd"/>
      <w:r w:rsidR="00EF2D23" w:rsidRPr="00E678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:</w:t>
      </w: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1278"/>
        <w:gridCol w:w="1562"/>
        <w:gridCol w:w="1676"/>
        <w:gridCol w:w="2878"/>
        <w:gridCol w:w="2776"/>
      </w:tblGrid>
      <w:tr w:rsidR="00E6782B" w:rsidRPr="00EF2D23" w14:paraId="18074310" w14:textId="77777777" w:rsidTr="00E6782B">
        <w:tc>
          <w:tcPr>
            <w:tcW w:w="1278" w:type="dxa"/>
          </w:tcPr>
          <w:p w14:paraId="1026AFF0" w14:textId="77613AFC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Әріптік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2" w:type="dxa"/>
          </w:tcPr>
          <w:p w14:paraId="37384814" w14:textId="4C4AF43A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ұпайлардың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баламасы</w:t>
            </w:r>
            <w:proofErr w:type="spellEnd"/>
          </w:p>
        </w:tc>
        <w:tc>
          <w:tcPr>
            <w:tcW w:w="1676" w:type="dxa"/>
          </w:tcPr>
          <w:p w14:paraId="05320275" w14:textId="77777777" w:rsidR="00E6782B" w:rsidRPr="00E6782B" w:rsidRDefault="00E6782B" w:rsidP="00E6782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94F826" w14:textId="407C154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%-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мазмұны</w:t>
            </w:r>
            <w:proofErr w:type="spellEnd"/>
          </w:p>
        </w:tc>
        <w:tc>
          <w:tcPr>
            <w:tcW w:w="2878" w:type="dxa"/>
          </w:tcPr>
          <w:p w14:paraId="7000CC1A" w14:textId="77777777" w:rsidR="00E6782B" w:rsidRPr="00E6782B" w:rsidRDefault="00E6782B" w:rsidP="00E6782B">
            <w:pPr>
              <w:spacing w:line="26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  <w:p w14:paraId="69A2FCC6" w14:textId="0288998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Жұмыстың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түпнұсқасы</w:t>
            </w:r>
            <w:proofErr w:type="spellEnd"/>
          </w:p>
        </w:tc>
        <w:tc>
          <w:tcPr>
            <w:tcW w:w="2776" w:type="dxa"/>
          </w:tcPr>
          <w:p w14:paraId="2CC83789" w14:textId="04F138E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Дәстүрлі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баға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</w:p>
        </w:tc>
      </w:tr>
      <w:tr w:rsidR="00E6782B" w:rsidRPr="00EF2D23" w14:paraId="7A31DECF" w14:textId="77777777" w:rsidTr="00E6782B">
        <w:tc>
          <w:tcPr>
            <w:tcW w:w="1278" w:type="dxa"/>
          </w:tcPr>
          <w:p w14:paraId="69A46A7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2" w:type="dxa"/>
          </w:tcPr>
          <w:p w14:paraId="639462A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4,0</w:t>
            </w:r>
          </w:p>
        </w:tc>
        <w:tc>
          <w:tcPr>
            <w:tcW w:w="1676" w:type="dxa"/>
          </w:tcPr>
          <w:p w14:paraId="4E99158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95-</w:t>
            </w: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2878" w:type="dxa"/>
          </w:tcPr>
          <w:p w14:paraId="61DACD3A" w14:textId="0FE689C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22002255" w14:textId="230FA510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Өте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жақсы</w:t>
            </w:r>
            <w:proofErr w:type="spellEnd"/>
          </w:p>
        </w:tc>
      </w:tr>
      <w:tr w:rsidR="00E6782B" w:rsidRPr="00EF2D23" w14:paraId="521586DC" w14:textId="77777777" w:rsidTr="00E6782B">
        <w:tc>
          <w:tcPr>
            <w:tcW w:w="1278" w:type="dxa"/>
          </w:tcPr>
          <w:p w14:paraId="663D936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А-</w:t>
            </w:r>
          </w:p>
        </w:tc>
        <w:tc>
          <w:tcPr>
            <w:tcW w:w="1562" w:type="dxa"/>
          </w:tcPr>
          <w:p w14:paraId="634D898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3,67</w:t>
            </w:r>
          </w:p>
        </w:tc>
        <w:tc>
          <w:tcPr>
            <w:tcW w:w="1676" w:type="dxa"/>
          </w:tcPr>
          <w:p w14:paraId="30A2AE9B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94</w:t>
            </w:r>
          </w:p>
        </w:tc>
        <w:tc>
          <w:tcPr>
            <w:tcW w:w="2878" w:type="dxa"/>
          </w:tcPr>
          <w:p w14:paraId="6B42C8E9" w14:textId="2349C5F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7C227CA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5AF24207" w14:textId="77777777" w:rsidTr="00E6782B">
        <w:tc>
          <w:tcPr>
            <w:tcW w:w="1278" w:type="dxa"/>
          </w:tcPr>
          <w:p w14:paraId="1EE37E9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В+</w:t>
            </w:r>
          </w:p>
        </w:tc>
        <w:tc>
          <w:tcPr>
            <w:tcW w:w="1562" w:type="dxa"/>
          </w:tcPr>
          <w:p w14:paraId="187B2F9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3,33</w:t>
            </w:r>
          </w:p>
        </w:tc>
        <w:tc>
          <w:tcPr>
            <w:tcW w:w="1676" w:type="dxa"/>
          </w:tcPr>
          <w:p w14:paraId="48DD35B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85-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89</w:t>
            </w:r>
          </w:p>
        </w:tc>
        <w:tc>
          <w:tcPr>
            <w:tcW w:w="2878" w:type="dxa"/>
          </w:tcPr>
          <w:p w14:paraId="69630F2A" w14:textId="0EF43DA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18499BFF" w14:textId="613415F1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Жақсы</w:t>
            </w:r>
            <w:proofErr w:type="spellEnd"/>
          </w:p>
        </w:tc>
      </w:tr>
      <w:tr w:rsidR="00E6782B" w:rsidRPr="00EF2D23" w14:paraId="65A92E11" w14:textId="77777777" w:rsidTr="00E6782B">
        <w:tc>
          <w:tcPr>
            <w:tcW w:w="1278" w:type="dxa"/>
          </w:tcPr>
          <w:p w14:paraId="1ADBEFD2" w14:textId="77777777" w:rsidR="00E6782B" w:rsidRPr="00E6782B" w:rsidRDefault="00E6782B" w:rsidP="00E6782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  <w:p w14:paraId="028C06A3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562" w:type="dxa"/>
          </w:tcPr>
          <w:p w14:paraId="50E7494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3,0</w:t>
            </w:r>
          </w:p>
        </w:tc>
        <w:tc>
          <w:tcPr>
            <w:tcW w:w="1676" w:type="dxa"/>
          </w:tcPr>
          <w:p w14:paraId="53F3B749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84</w:t>
            </w:r>
          </w:p>
        </w:tc>
        <w:tc>
          <w:tcPr>
            <w:tcW w:w="2878" w:type="dxa"/>
          </w:tcPr>
          <w:p w14:paraId="47CB51B9" w14:textId="4EEEDC4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5E0AF6C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F2D23" w:rsidRPr="00EF2D23" w14:paraId="0C431FEE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7DB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2B1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ABD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878" w:type="dxa"/>
          </w:tcPr>
          <w:p w14:paraId="043367B8" w14:textId="1E458230" w:rsidR="00EF2D23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6" w:type="dxa"/>
            <w:vMerge/>
          </w:tcPr>
          <w:p w14:paraId="431EB644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6780E5D1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9D0B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F9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6FE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878" w:type="dxa"/>
          </w:tcPr>
          <w:p w14:paraId="0D1795D2" w14:textId="45793123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5CDB636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771BF442" w14:textId="77777777" w:rsidTr="00E6782B">
        <w:trPr>
          <w:trHeight w:val="165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1BE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78A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E826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878" w:type="dxa"/>
          </w:tcPr>
          <w:p w14:paraId="3A9CE434" w14:textId="32D31EB1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2FEB7609" w14:textId="5F92CEBD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қанағаттанарлық</w:t>
            </w:r>
            <w:proofErr w:type="spellEnd"/>
          </w:p>
        </w:tc>
      </w:tr>
      <w:tr w:rsidR="00E6782B" w:rsidRPr="00EF2D23" w14:paraId="3B6F5009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82A3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808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2F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878" w:type="dxa"/>
          </w:tcPr>
          <w:p w14:paraId="71030F62" w14:textId="774F275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1D720D27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1B81E3D7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E2BF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922CF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919A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878" w:type="dxa"/>
          </w:tcPr>
          <w:p w14:paraId="39699C7E" w14:textId="7C31765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23A5678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40CAC9A3" w14:textId="77777777" w:rsidTr="00E6782B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64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978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98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878" w:type="dxa"/>
          </w:tcPr>
          <w:p w14:paraId="00A601E4" w14:textId="43298418" w:rsidR="00E6782B" w:rsidRPr="00E6782B" w:rsidRDefault="00E6782B" w:rsidP="00E6782B">
            <w:pPr>
              <w:ind w:left="5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7BA33F92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0F091FFF" w14:textId="77777777" w:rsidTr="00E6782B">
        <w:tc>
          <w:tcPr>
            <w:tcW w:w="1278" w:type="dxa"/>
          </w:tcPr>
          <w:p w14:paraId="3EA6528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D-</w:t>
            </w:r>
          </w:p>
        </w:tc>
        <w:tc>
          <w:tcPr>
            <w:tcW w:w="1562" w:type="dxa"/>
          </w:tcPr>
          <w:p w14:paraId="0DB7BBA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76" w:type="dxa"/>
          </w:tcPr>
          <w:p w14:paraId="5CA62C76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54</w:t>
            </w:r>
          </w:p>
        </w:tc>
        <w:tc>
          <w:tcPr>
            <w:tcW w:w="2878" w:type="dxa"/>
          </w:tcPr>
          <w:p w14:paraId="6E04994F" w14:textId="40535F44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417A61DD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F2D23" w:rsidRPr="00EF2D23" w14:paraId="26F99CC3" w14:textId="77777777" w:rsidTr="00E6782B">
        <w:tc>
          <w:tcPr>
            <w:tcW w:w="1278" w:type="dxa"/>
          </w:tcPr>
          <w:p w14:paraId="6C1D42C4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F</w:t>
            </w:r>
          </w:p>
        </w:tc>
        <w:tc>
          <w:tcPr>
            <w:tcW w:w="1562" w:type="dxa"/>
          </w:tcPr>
          <w:p w14:paraId="39973DD5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676" w:type="dxa"/>
          </w:tcPr>
          <w:p w14:paraId="7A2BEC1E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0-</w:t>
            </w: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49</w:t>
            </w:r>
          </w:p>
        </w:tc>
        <w:tc>
          <w:tcPr>
            <w:tcW w:w="2878" w:type="dxa"/>
          </w:tcPr>
          <w:p w14:paraId="020E2FA4" w14:textId="77777777" w:rsidR="00EF2D23" w:rsidRPr="00E6782B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</w:tcPr>
          <w:p w14:paraId="75465A0D" w14:textId="7DF6FB7A" w:rsidR="00EF2D23" w:rsidRPr="00E6782B" w:rsidRDefault="00E6782B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Қанағаттанарлықсыз</w:t>
            </w:r>
            <w:proofErr w:type="spellEnd"/>
          </w:p>
        </w:tc>
      </w:tr>
    </w:tbl>
    <w:p w14:paraId="7F6608A2" w14:textId="77777777" w:rsidR="00C526C6" w:rsidRPr="00C526C6" w:rsidRDefault="00C526C6" w:rsidP="00C526C6">
      <w:pPr>
        <w:widowControl w:val="0"/>
        <w:autoSpaceDE w:val="0"/>
        <w:autoSpaceDN w:val="0"/>
        <w:spacing w:before="273" w:after="0" w:line="322" w:lineRule="exact"/>
        <w:ind w:left="8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құндылық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8661967" w14:textId="77777777" w:rsidR="00C526C6" w:rsidRPr="00C526C6" w:rsidRDefault="00C526C6" w:rsidP="00C526C6">
      <w:pPr>
        <w:widowControl w:val="0"/>
        <w:autoSpaceDE w:val="0"/>
        <w:autoSpaceDN w:val="0"/>
        <w:spacing w:before="273" w:after="0"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адалдық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тұтастық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тапсырмаларды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бетінше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орындау;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плагиатқа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жалғандыққа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шпаргалкаларды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гаджеттерді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білімді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бақылаудың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кезеңдерінде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алдауға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оқытушыны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алдауға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құрметсіздікпен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қарауға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студентінің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ар-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намыс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0EB7BA2" w14:textId="4FE94348" w:rsidR="006044B7" w:rsidRDefault="00C526C6" w:rsidP="00C526C6">
      <w:pPr>
        <w:widowControl w:val="0"/>
        <w:autoSpaceDE w:val="0"/>
        <w:autoSpaceDN w:val="0"/>
        <w:spacing w:before="273" w:after="0" w:line="322" w:lineRule="exact"/>
        <w:ind w:left="840"/>
      </w:pPr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ЕМТИХАНҒА СӘТТІЛІК!</w:t>
      </w:r>
    </w:p>
    <w:sectPr w:rsidR="006044B7">
      <w:pgSz w:w="11920" w:h="16850"/>
      <w:pgMar w:top="1940" w:right="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A2E2" w14:textId="77777777" w:rsidR="002D5D88" w:rsidRDefault="002D5D88" w:rsidP="00BD185F">
      <w:pPr>
        <w:spacing w:after="0" w:line="240" w:lineRule="auto"/>
      </w:pPr>
      <w:r>
        <w:separator/>
      </w:r>
    </w:p>
  </w:endnote>
  <w:endnote w:type="continuationSeparator" w:id="0">
    <w:p w14:paraId="7C579D33" w14:textId="77777777" w:rsidR="002D5D88" w:rsidRDefault="002D5D88" w:rsidP="00BD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A606" w14:textId="77777777" w:rsidR="002D5D88" w:rsidRDefault="002D5D88" w:rsidP="00BD185F">
      <w:pPr>
        <w:spacing w:after="0" w:line="240" w:lineRule="auto"/>
      </w:pPr>
      <w:r>
        <w:separator/>
      </w:r>
    </w:p>
  </w:footnote>
  <w:footnote w:type="continuationSeparator" w:id="0">
    <w:p w14:paraId="22B8FCC3" w14:textId="77777777" w:rsidR="002D5D88" w:rsidRDefault="002D5D88" w:rsidP="00BD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C"/>
    <w:rsid w:val="00003800"/>
    <w:rsid w:val="00015808"/>
    <w:rsid w:val="000B406A"/>
    <w:rsid w:val="0021191F"/>
    <w:rsid w:val="002D5D88"/>
    <w:rsid w:val="003655E1"/>
    <w:rsid w:val="00556269"/>
    <w:rsid w:val="0057586B"/>
    <w:rsid w:val="005F3F90"/>
    <w:rsid w:val="006044B7"/>
    <w:rsid w:val="007A0597"/>
    <w:rsid w:val="008B6E23"/>
    <w:rsid w:val="00A0440C"/>
    <w:rsid w:val="00AE114E"/>
    <w:rsid w:val="00BD185F"/>
    <w:rsid w:val="00C0400B"/>
    <w:rsid w:val="00C526C6"/>
    <w:rsid w:val="00C92A1B"/>
    <w:rsid w:val="00D654AB"/>
    <w:rsid w:val="00DB1599"/>
    <w:rsid w:val="00DB207E"/>
    <w:rsid w:val="00E6782B"/>
    <w:rsid w:val="00EF2D23"/>
    <w:rsid w:val="00F1211C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36C"/>
  <w15:chartTrackingRefBased/>
  <w15:docId w15:val="{A499DC41-DB3F-45D2-98C1-2319ECC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2D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D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2D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85F"/>
  </w:style>
  <w:style w:type="paragraph" w:styleId="a8">
    <w:name w:val="footer"/>
    <w:basedOn w:val="a"/>
    <w:link w:val="a9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ru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2023-11-08T09:06:00Z</dcterms:created>
  <dcterms:modified xsi:type="dcterms:W3CDTF">2024-04-28T03:49:00Z</dcterms:modified>
</cp:coreProperties>
</file>